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58B"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Počty strán</w:t>
      </w:r>
      <w:bookmarkStart w:id="0" w:name="_GoBack"/>
      <w:bookmarkEnd w:id="0"/>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Riadkovanie všade rovnaké</w:t>
      </w:r>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Zarovnanie</w:t>
      </w:r>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Obrázky a tabuľky</w:t>
      </w:r>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Hypertext</w:t>
      </w:r>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Nadpisy</w:t>
      </w:r>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Obsah</w:t>
      </w:r>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Bibliografia</w:t>
      </w:r>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Odrážky</w:t>
      </w:r>
    </w:p>
    <w:p w:rsidR="00F50A97" w:rsidRPr="00F50A97" w:rsidRDefault="00F50A97" w:rsidP="00612CD0">
      <w:pPr>
        <w:pStyle w:val="Odstavecseseznamem"/>
        <w:numPr>
          <w:ilvl w:val="0"/>
          <w:numId w:val="1"/>
        </w:numPr>
        <w:jc w:val="both"/>
        <w:rPr>
          <w:rFonts w:ascii="Times New Roman" w:hAnsi="Times New Roman" w:cs="Times New Roman"/>
        </w:rPr>
      </w:pPr>
      <w:r w:rsidRPr="00F50A97">
        <w:rPr>
          <w:rFonts w:ascii="Times New Roman" w:hAnsi="Times New Roman" w:cs="Times New Roman"/>
        </w:rPr>
        <w:t>Hlavička</w:t>
      </w: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sdt>
      <w:sdtPr>
        <w:rPr>
          <w:lang w:val="cs-CZ"/>
        </w:rPr>
        <w:id w:val="-154320106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A57052" w:rsidRDefault="00A57052">
          <w:pPr>
            <w:pStyle w:val="Nadpisobsahu"/>
          </w:pPr>
          <w:r>
            <w:rPr>
              <w:lang w:val="cs-CZ"/>
            </w:rPr>
            <w:t>Obsah</w:t>
          </w:r>
        </w:p>
        <w:p w:rsidR="00A57052" w:rsidRDefault="00A57052">
          <w:pPr>
            <w:pStyle w:val="Obsah1"/>
            <w:tabs>
              <w:tab w:val="left" w:pos="440"/>
              <w:tab w:val="right" w:leader="dot" w:pos="9350"/>
            </w:tabs>
            <w:rPr>
              <w:noProof/>
            </w:rPr>
          </w:pPr>
          <w:r>
            <w:fldChar w:fldCharType="begin"/>
          </w:r>
          <w:r>
            <w:instrText xml:space="preserve"> TOC \o "1-3" \h \z \u </w:instrText>
          </w:r>
          <w:r>
            <w:fldChar w:fldCharType="separate"/>
          </w:r>
          <w:hyperlink w:anchor="_Toc526762684" w:history="1">
            <w:r w:rsidRPr="00245E98">
              <w:rPr>
                <w:rStyle w:val="Hypertextovodkaz"/>
                <w:rFonts w:ascii="Times New Roman" w:hAnsi="Times New Roman" w:cs="Times New Roman"/>
                <w:noProof/>
              </w:rPr>
              <w:t>1.</w:t>
            </w:r>
            <w:r>
              <w:rPr>
                <w:noProof/>
              </w:rPr>
              <w:tab/>
            </w:r>
            <w:r w:rsidRPr="00245E98">
              <w:rPr>
                <w:rStyle w:val="Hypertextovodkaz"/>
                <w:rFonts w:ascii="Times New Roman" w:hAnsi="Times New Roman" w:cs="Times New Roman"/>
                <w:noProof/>
              </w:rPr>
              <w:t>Abcd</w:t>
            </w:r>
            <w:r>
              <w:rPr>
                <w:noProof/>
                <w:webHidden/>
              </w:rPr>
              <w:tab/>
            </w:r>
            <w:r>
              <w:rPr>
                <w:noProof/>
                <w:webHidden/>
              </w:rPr>
              <w:fldChar w:fldCharType="begin"/>
            </w:r>
            <w:r>
              <w:rPr>
                <w:noProof/>
                <w:webHidden/>
              </w:rPr>
              <w:instrText xml:space="preserve"> PAGEREF _Toc526762684 \h </w:instrText>
            </w:r>
            <w:r>
              <w:rPr>
                <w:noProof/>
                <w:webHidden/>
              </w:rPr>
            </w:r>
            <w:r>
              <w:rPr>
                <w:noProof/>
                <w:webHidden/>
              </w:rPr>
              <w:fldChar w:fldCharType="separate"/>
            </w:r>
            <w:r>
              <w:rPr>
                <w:noProof/>
                <w:webHidden/>
              </w:rPr>
              <w:t>2</w:t>
            </w:r>
            <w:r>
              <w:rPr>
                <w:noProof/>
                <w:webHidden/>
              </w:rPr>
              <w:fldChar w:fldCharType="end"/>
            </w:r>
          </w:hyperlink>
        </w:p>
        <w:p w:rsidR="00A57052" w:rsidRDefault="00A57052">
          <w:pPr>
            <w:pStyle w:val="Obsah2"/>
            <w:tabs>
              <w:tab w:val="left" w:pos="880"/>
              <w:tab w:val="right" w:leader="dot" w:pos="9350"/>
            </w:tabs>
            <w:rPr>
              <w:noProof/>
            </w:rPr>
          </w:pPr>
          <w:hyperlink w:anchor="_Toc526762685" w:history="1">
            <w:r w:rsidRPr="00245E98">
              <w:rPr>
                <w:rStyle w:val="Hypertextovodkaz"/>
                <w:rFonts w:ascii="Times New Roman" w:hAnsi="Times New Roman" w:cs="Times New Roman"/>
                <w:noProof/>
              </w:rPr>
              <w:t>1.1.</w:t>
            </w:r>
            <w:r>
              <w:rPr>
                <w:noProof/>
              </w:rPr>
              <w:tab/>
            </w:r>
            <w:r w:rsidRPr="00245E98">
              <w:rPr>
                <w:rStyle w:val="Hypertextovodkaz"/>
                <w:rFonts w:ascii="Times New Roman" w:hAnsi="Times New Roman" w:cs="Times New Roman"/>
                <w:noProof/>
              </w:rPr>
              <w:t>Abcde</w:t>
            </w:r>
            <w:r>
              <w:rPr>
                <w:noProof/>
                <w:webHidden/>
              </w:rPr>
              <w:tab/>
            </w:r>
            <w:r>
              <w:rPr>
                <w:noProof/>
                <w:webHidden/>
              </w:rPr>
              <w:fldChar w:fldCharType="begin"/>
            </w:r>
            <w:r>
              <w:rPr>
                <w:noProof/>
                <w:webHidden/>
              </w:rPr>
              <w:instrText xml:space="preserve"> PAGEREF _Toc526762685 \h </w:instrText>
            </w:r>
            <w:r>
              <w:rPr>
                <w:noProof/>
                <w:webHidden/>
              </w:rPr>
            </w:r>
            <w:r>
              <w:rPr>
                <w:noProof/>
                <w:webHidden/>
              </w:rPr>
              <w:fldChar w:fldCharType="separate"/>
            </w:r>
            <w:r>
              <w:rPr>
                <w:noProof/>
                <w:webHidden/>
              </w:rPr>
              <w:t>2</w:t>
            </w:r>
            <w:r>
              <w:rPr>
                <w:noProof/>
                <w:webHidden/>
              </w:rPr>
              <w:fldChar w:fldCharType="end"/>
            </w:r>
          </w:hyperlink>
        </w:p>
        <w:p w:rsidR="00A57052" w:rsidRDefault="00A57052">
          <w:pPr>
            <w:pStyle w:val="Obsah3"/>
            <w:tabs>
              <w:tab w:val="right" w:leader="dot" w:pos="9350"/>
            </w:tabs>
            <w:rPr>
              <w:noProof/>
            </w:rPr>
          </w:pPr>
          <w:hyperlink w:anchor="_Toc526762686" w:history="1">
            <w:r w:rsidRPr="00245E98">
              <w:rPr>
                <w:rStyle w:val="Hypertextovodkaz"/>
                <w:rFonts w:ascii="Times New Roman" w:hAnsi="Times New Roman" w:cs="Times New Roman"/>
                <w:noProof/>
              </w:rPr>
              <w:t>1.1.2. abcdef</w:t>
            </w:r>
            <w:r>
              <w:rPr>
                <w:noProof/>
                <w:webHidden/>
              </w:rPr>
              <w:tab/>
            </w:r>
            <w:r>
              <w:rPr>
                <w:noProof/>
                <w:webHidden/>
              </w:rPr>
              <w:fldChar w:fldCharType="begin"/>
            </w:r>
            <w:r>
              <w:rPr>
                <w:noProof/>
                <w:webHidden/>
              </w:rPr>
              <w:instrText xml:space="preserve"> PAGEREF _Toc526762686 \h </w:instrText>
            </w:r>
            <w:r>
              <w:rPr>
                <w:noProof/>
                <w:webHidden/>
              </w:rPr>
            </w:r>
            <w:r>
              <w:rPr>
                <w:noProof/>
                <w:webHidden/>
              </w:rPr>
              <w:fldChar w:fldCharType="separate"/>
            </w:r>
            <w:r>
              <w:rPr>
                <w:noProof/>
                <w:webHidden/>
              </w:rPr>
              <w:t>2</w:t>
            </w:r>
            <w:r>
              <w:rPr>
                <w:noProof/>
                <w:webHidden/>
              </w:rPr>
              <w:fldChar w:fldCharType="end"/>
            </w:r>
          </w:hyperlink>
        </w:p>
        <w:p w:rsidR="00A57052" w:rsidRDefault="00A57052">
          <w:r>
            <w:rPr>
              <w:b/>
              <w:bCs/>
              <w:lang w:val="cs-CZ"/>
            </w:rPr>
            <w:fldChar w:fldCharType="end"/>
          </w:r>
        </w:p>
      </w:sdtContent>
    </w:sdt>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sectPr w:rsidR="00F50A97" w:rsidRPr="00F50A97" w:rsidSect="000B27B6">
          <w:headerReference w:type="default" r:id="rId8"/>
          <w:pgSz w:w="12240" w:h="15840"/>
          <w:pgMar w:top="1440" w:right="1440" w:bottom="1440" w:left="1440" w:header="720" w:footer="720" w:gutter="0"/>
          <w:cols w:space="720"/>
          <w:titlePg/>
          <w:docGrid w:linePitch="360"/>
        </w:sectPr>
      </w:pPr>
    </w:p>
    <w:p w:rsidR="00F50A97" w:rsidRPr="00F50A97" w:rsidRDefault="00F50A97" w:rsidP="00612CD0">
      <w:pPr>
        <w:pStyle w:val="Nadpis1"/>
        <w:numPr>
          <w:ilvl w:val="0"/>
          <w:numId w:val="2"/>
        </w:numPr>
        <w:spacing w:line="360" w:lineRule="auto"/>
        <w:jc w:val="both"/>
        <w:rPr>
          <w:rFonts w:ascii="Times New Roman" w:hAnsi="Times New Roman" w:cs="Times New Roman"/>
        </w:rPr>
      </w:pPr>
      <w:bookmarkStart w:id="1" w:name="_Abcd"/>
      <w:bookmarkStart w:id="2" w:name="_Toc526762684"/>
      <w:bookmarkEnd w:id="1"/>
      <w:r w:rsidRPr="00F50A97">
        <w:rPr>
          <w:rFonts w:ascii="Times New Roman" w:hAnsi="Times New Roman" w:cs="Times New Roman"/>
        </w:rPr>
        <w:lastRenderedPageBreak/>
        <w:t>Abcd</w:t>
      </w:r>
      <w:bookmarkEnd w:id="2"/>
    </w:p>
    <w:p w:rsidR="00F50A97" w:rsidRPr="00F50A97" w:rsidRDefault="00F50A97" w:rsidP="00612CD0">
      <w:pPr>
        <w:spacing w:line="360" w:lineRule="auto"/>
        <w:ind w:firstLine="360"/>
        <w:jc w:val="both"/>
        <w:rPr>
          <w:rFonts w:ascii="Times New Roman" w:hAnsi="Times New Roman" w:cs="Times New Roman"/>
        </w:rPr>
      </w:pPr>
      <w:r w:rsidRPr="00F006A8">
        <w:rPr>
          <w:rFonts w:ascii="Times New Roman" w:hAnsi="Times New Roman" w:cs="Times New Roman"/>
          <w:color w:val="000000"/>
          <w:sz w:val="21"/>
          <w:szCs w:val="21"/>
          <w:shd w:val="clear" w:color="auto" w:fill="FFFFFF"/>
        </w:rPr>
        <w:t>L</w:t>
      </w:r>
      <w:r w:rsidRPr="00F006A8">
        <w:rPr>
          <w:rFonts w:ascii="Times New Roman" w:hAnsi="Times New Roman" w:cs="Times New Roman"/>
          <w:color w:val="000000"/>
          <w:sz w:val="21"/>
          <w:szCs w:val="21"/>
          <w:shd w:val="clear" w:color="auto" w:fill="FFFFFF"/>
        </w:rPr>
        <w:t>o</w:t>
      </w:r>
      <w:r w:rsidR="00F006A8">
        <w:rPr>
          <w:rFonts w:ascii="Times New Roman" w:hAnsi="Times New Roman" w:cs="Times New Roman"/>
          <w:color w:val="000000"/>
          <w:sz w:val="21"/>
          <w:szCs w:val="21"/>
          <w:shd w:val="clear" w:color="auto" w:fill="FFFFFF"/>
        </w:rPr>
        <w:t xml:space="preserve">rem </w:t>
      </w:r>
      <w:r w:rsidRPr="00F50A97">
        <w:rPr>
          <w:rFonts w:ascii="Times New Roman" w:hAnsi="Times New Roman" w:cs="Times New Roman"/>
          <w:color w:val="000000"/>
          <w:sz w:val="21"/>
          <w:szCs w:val="21"/>
          <w:shd w:val="clear" w:color="auto" w:fill="FFFFFF"/>
        </w:rPr>
        <w:t>ipsum</w:t>
      </w:r>
      <w:r w:rsidR="00133DBF">
        <w:rPr>
          <w:rFonts w:ascii="Times New Roman" w:hAnsi="Times New Roman" w:cs="Times New Roman"/>
          <w:color w:val="000000"/>
          <w:sz w:val="21"/>
          <w:szCs w:val="21"/>
          <w:shd w:val="clear" w:color="auto" w:fill="FFFFFF"/>
        </w:rPr>
        <w:t xml:space="preserve"> (</w:t>
      </w:r>
      <w:r w:rsidR="00133DBF">
        <w:rPr>
          <w:rFonts w:ascii="Times New Roman" w:hAnsi="Times New Roman" w:cs="Times New Roman"/>
          <w:color w:val="000000"/>
          <w:sz w:val="21"/>
          <w:szCs w:val="21"/>
          <w:shd w:val="clear" w:color="auto" w:fill="FFFFFF"/>
        </w:rPr>
        <w:fldChar w:fldCharType="begin"/>
      </w:r>
      <w:r w:rsidR="00133DBF">
        <w:rPr>
          <w:rFonts w:ascii="Times New Roman" w:hAnsi="Times New Roman" w:cs="Times New Roman"/>
          <w:color w:val="000000"/>
          <w:sz w:val="21"/>
          <w:szCs w:val="21"/>
          <w:shd w:val="clear" w:color="auto" w:fill="FFFFFF"/>
        </w:rPr>
        <w:instrText xml:space="preserve"> REF _Ref526762632 </w:instrText>
      </w:r>
      <w:r w:rsidR="00133DBF">
        <w:rPr>
          <w:rFonts w:ascii="Times New Roman" w:hAnsi="Times New Roman" w:cs="Times New Roman"/>
          <w:color w:val="000000"/>
          <w:sz w:val="21"/>
          <w:szCs w:val="21"/>
          <w:shd w:val="clear" w:color="auto" w:fill="FFFFFF"/>
        </w:rPr>
        <w:fldChar w:fldCharType="separate"/>
      </w:r>
      <w:r w:rsidR="00133DBF">
        <w:t xml:space="preserve">Obrázok </w:t>
      </w:r>
      <w:r w:rsidR="00133DBF">
        <w:rPr>
          <w:noProof/>
        </w:rPr>
        <w:t>1</w:t>
      </w:r>
      <w:r w:rsidR="00133DBF">
        <w:t>. Jablko</w:t>
      </w:r>
      <w:r w:rsidR="00133DBF">
        <w:rPr>
          <w:rFonts w:ascii="Times New Roman" w:hAnsi="Times New Roman" w:cs="Times New Roman"/>
          <w:color w:val="000000"/>
          <w:sz w:val="21"/>
          <w:szCs w:val="21"/>
          <w:shd w:val="clear" w:color="auto" w:fill="FFFFFF"/>
        </w:rPr>
        <w:fldChar w:fldCharType="end"/>
      </w:r>
      <w:r w:rsidR="00133DBF">
        <w:rPr>
          <w:rFonts w:ascii="Times New Roman" w:hAnsi="Times New Roman" w:cs="Times New Roman"/>
          <w:color w:val="000000"/>
          <w:sz w:val="21"/>
          <w:szCs w:val="21"/>
          <w:shd w:val="clear" w:color="auto" w:fill="FFFFFF"/>
        </w:rPr>
        <w:t>)</w:t>
      </w:r>
      <w:r w:rsidRPr="00F50A97">
        <w:rPr>
          <w:rFonts w:ascii="Times New Roman" w:hAnsi="Times New Roman" w:cs="Times New Roman"/>
          <w:color w:val="000000"/>
          <w:sz w:val="21"/>
          <w:szCs w:val="21"/>
          <w:shd w:val="clear" w:color="auto" w:fill="FFFFFF"/>
        </w:rPr>
        <w:t xml:space="preserve"> dolor sit amet, consectetur adipiscing elit. Cras eget tellus maximus erat rutrum cursus. Pellentesque ligula lectus, </w:t>
      </w:r>
      <w:r w:rsidRPr="00867D85">
        <w:rPr>
          <w:rFonts w:ascii="Times New Roman" w:hAnsi="Times New Roman" w:cs="Times New Roman"/>
          <w:color w:val="000000"/>
          <w:sz w:val="21"/>
          <w:szCs w:val="21"/>
          <w:shd w:val="clear" w:color="auto" w:fill="FFFFFF"/>
        </w:rPr>
        <w:t>max</w:t>
      </w:r>
      <w:r w:rsidRPr="00867D85">
        <w:rPr>
          <w:rFonts w:ascii="Times New Roman" w:hAnsi="Times New Roman" w:cs="Times New Roman"/>
          <w:color w:val="000000"/>
          <w:sz w:val="21"/>
          <w:szCs w:val="21"/>
          <w:shd w:val="clear" w:color="auto" w:fill="FFFFFF"/>
        </w:rPr>
        <w:t>i</w:t>
      </w:r>
      <w:r w:rsidRPr="00867D85">
        <w:rPr>
          <w:rFonts w:ascii="Times New Roman" w:hAnsi="Times New Roman" w:cs="Times New Roman"/>
          <w:color w:val="000000"/>
          <w:sz w:val="21"/>
          <w:szCs w:val="21"/>
          <w:shd w:val="clear" w:color="auto" w:fill="FFFFFF"/>
        </w:rPr>
        <w:t>mus</w:t>
      </w:r>
      <w:r w:rsidR="00133DBF">
        <w:rPr>
          <w:rFonts w:ascii="Times New Roman" w:hAnsi="Times New Roman" w:cs="Times New Roman"/>
          <w:color w:val="000000"/>
          <w:sz w:val="21"/>
          <w:szCs w:val="21"/>
          <w:shd w:val="clear" w:color="auto" w:fill="FFFFFF"/>
        </w:rPr>
        <w:t xml:space="preserve"> (</w:t>
      </w:r>
      <w:r w:rsidR="00133DBF">
        <w:rPr>
          <w:rFonts w:ascii="Times New Roman" w:hAnsi="Times New Roman" w:cs="Times New Roman"/>
          <w:color w:val="000000"/>
          <w:sz w:val="21"/>
          <w:szCs w:val="21"/>
          <w:shd w:val="clear" w:color="auto" w:fill="FFFFFF"/>
        </w:rPr>
        <w:fldChar w:fldCharType="begin"/>
      </w:r>
      <w:r w:rsidR="00133DBF">
        <w:rPr>
          <w:rFonts w:ascii="Times New Roman" w:hAnsi="Times New Roman" w:cs="Times New Roman"/>
          <w:color w:val="000000"/>
          <w:sz w:val="21"/>
          <w:szCs w:val="21"/>
          <w:shd w:val="clear" w:color="auto" w:fill="FFFFFF"/>
        </w:rPr>
        <w:instrText xml:space="preserve"> REF _Ref526762642 </w:instrText>
      </w:r>
      <w:r w:rsidR="00133DBF">
        <w:rPr>
          <w:rFonts w:ascii="Times New Roman" w:hAnsi="Times New Roman" w:cs="Times New Roman"/>
          <w:color w:val="000000"/>
          <w:sz w:val="21"/>
          <w:szCs w:val="21"/>
          <w:shd w:val="clear" w:color="auto" w:fill="FFFFFF"/>
        </w:rPr>
        <w:fldChar w:fldCharType="separate"/>
      </w:r>
      <w:r w:rsidR="00133DBF">
        <w:t xml:space="preserve">Obrázok </w:t>
      </w:r>
      <w:r w:rsidR="00133DBF">
        <w:rPr>
          <w:noProof/>
        </w:rPr>
        <w:t>2</w:t>
      </w:r>
      <w:r w:rsidR="00133DBF">
        <w:t xml:space="preserve"> Levy</w:t>
      </w:r>
      <w:r w:rsidR="00133DBF">
        <w:rPr>
          <w:rFonts w:ascii="Times New Roman" w:hAnsi="Times New Roman" w:cs="Times New Roman"/>
          <w:color w:val="000000"/>
          <w:sz w:val="21"/>
          <w:szCs w:val="21"/>
          <w:shd w:val="clear" w:color="auto" w:fill="FFFFFF"/>
        </w:rPr>
        <w:fldChar w:fldCharType="end"/>
      </w:r>
      <w:r w:rsidR="00133DBF">
        <w:rPr>
          <w:rFonts w:ascii="Times New Roman" w:hAnsi="Times New Roman" w:cs="Times New Roman"/>
          <w:color w:val="000000"/>
          <w:sz w:val="21"/>
          <w:szCs w:val="21"/>
          <w:shd w:val="clear" w:color="auto" w:fill="FFFFFF"/>
        </w:rPr>
        <w:t>)</w:t>
      </w:r>
      <w:r w:rsidRPr="00F50A97">
        <w:rPr>
          <w:rFonts w:ascii="Times New Roman" w:hAnsi="Times New Roman" w:cs="Times New Roman"/>
          <w:color w:val="000000"/>
          <w:sz w:val="21"/>
          <w:szCs w:val="21"/>
          <w:shd w:val="clear" w:color="auto" w:fill="FFFFFF"/>
        </w:rPr>
        <w:t xml:space="preserve"> a justo nec, vestibulum pharetra tellus. Vestibulum vestibulum est ut bibendum luctus. Cras pretium nisi varius turpis pharetra maximus. Aenean fermentum ullamcorper odio sed dictum. Etiam a pretium quam, auctor tincidunt nulla. Vestibulum ante ipsum primis in faucibus orci luctus et ultrices posuere cubilia Curae; Praesent dignissim, urna at aliquet ultricies, velit dolor varius eros, non mollis libero lectus eu felis. Class aptent taciti sociosqu ad litora torquent per conubia nostra, per inceptos himenaeos. Vestibulum vestibulum</w:t>
      </w:r>
      <w:r w:rsidR="00133DBF">
        <w:rPr>
          <w:rFonts w:ascii="Times New Roman" w:hAnsi="Times New Roman" w:cs="Times New Roman"/>
          <w:color w:val="000000"/>
          <w:sz w:val="21"/>
          <w:szCs w:val="21"/>
          <w:shd w:val="clear" w:color="auto" w:fill="FFFFFF"/>
        </w:rPr>
        <w:t xml:space="preserve"> (</w:t>
      </w:r>
      <w:r w:rsidR="00133DBF">
        <w:rPr>
          <w:rFonts w:ascii="Times New Roman" w:hAnsi="Times New Roman" w:cs="Times New Roman"/>
          <w:color w:val="000000"/>
          <w:sz w:val="21"/>
          <w:szCs w:val="21"/>
          <w:shd w:val="clear" w:color="auto" w:fill="FFFFFF"/>
        </w:rPr>
        <w:fldChar w:fldCharType="begin"/>
      </w:r>
      <w:r w:rsidR="00133DBF">
        <w:rPr>
          <w:rFonts w:ascii="Times New Roman" w:hAnsi="Times New Roman" w:cs="Times New Roman"/>
          <w:color w:val="000000"/>
          <w:sz w:val="21"/>
          <w:szCs w:val="21"/>
          <w:shd w:val="clear" w:color="auto" w:fill="FFFFFF"/>
        </w:rPr>
        <w:instrText xml:space="preserve"> REF _Ref526762654 </w:instrText>
      </w:r>
      <w:r w:rsidR="00133DBF">
        <w:rPr>
          <w:rFonts w:ascii="Times New Roman" w:hAnsi="Times New Roman" w:cs="Times New Roman"/>
          <w:color w:val="000000"/>
          <w:sz w:val="21"/>
          <w:szCs w:val="21"/>
          <w:shd w:val="clear" w:color="auto" w:fill="FFFFFF"/>
        </w:rPr>
        <w:fldChar w:fldCharType="separate"/>
      </w:r>
      <w:r w:rsidR="00133DBF">
        <w:t xml:space="preserve">Tabuľka </w:t>
      </w:r>
      <w:r w:rsidR="00133DBF">
        <w:rPr>
          <w:noProof/>
        </w:rPr>
        <w:t>1</w:t>
      </w:r>
      <w:r w:rsidR="00133DBF">
        <w:t>.</w:t>
      </w:r>
      <w:r w:rsidR="00133DBF">
        <w:rPr>
          <w:rFonts w:ascii="Times New Roman" w:hAnsi="Times New Roman" w:cs="Times New Roman"/>
          <w:color w:val="000000"/>
          <w:sz w:val="21"/>
          <w:szCs w:val="21"/>
          <w:shd w:val="clear" w:color="auto" w:fill="FFFFFF"/>
        </w:rPr>
        <w:fldChar w:fldCharType="end"/>
      </w:r>
      <w:r w:rsidR="00133DBF">
        <w:rPr>
          <w:rFonts w:ascii="Times New Roman" w:hAnsi="Times New Roman" w:cs="Times New Roman"/>
          <w:color w:val="000000"/>
          <w:sz w:val="21"/>
          <w:szCs w:val="21"/>
          <w:shd w:val="clear" w:color="auto" w:fill="FFFFFF"/>
        </w:rPr>
        <w:t>)</w:t>
      </w:r>
      <w:r w:rsidRPr="00F50A97">
        <w:rPr>
          <w:rFonts w:ascii="Times New Roman" w:hAnsi="Times New Roman" w:cs="Times New Roman"/>
          <w:color w:val="000000"/>
          <w:sz w:val="21"/>
          <w:szCs w:val="21"/>
          <w:shd w:val="clear" w:color="auto" w:fill="FFFFFF"/>
        </w:rPr>
        <w:t xml:space="preserve"> aliquet justo vitae malesuada. In elementum viverra interdum. Praesent sed velit quis tellus dictum elementum. Suspendisse ultrices, augue in pellentesque bibendum, justo turpis volutpat erat, at ornare dui odio ut tellus</w:t>
      </w:r>
      <w:sdt>
        <w:sdtPr>
          <w:rPr>
            <w:rFonts w:ascii="Times New Roman" w:hAnsi="Times New Roman" w:cs="Times New Roman"/>
            <w:color w:val="000000"/>
            <w:sz w:val="21"/>
            <w:szCs w:val="21"/>
            <w:shd w:val="clear" w:color="auto" w:fill="FFFFFF"/>
          </w:rPr>
          <w:id w:val="-182063617"/>
          <w:citation/>
        </w:sdtPr>
        <w:sdtContent>
          <w:r w:rsidR="00A57052">
            <w:rPr>
              <w:rFonts w:ascii="Times New Roman" w:hAnsi="Times New Roman" w:cs="Times New Roman"/>
              <w:color w:val="000000"/>
              <w:sz w:val="21"/>
              <w:szCs w:val="21"/>
              <w:shd w:val="clear" w:color="auto" w:fill="FFFFFF"/>
            </w:rPr>
            <w:fldChar w:fldCharType="begin"/>
          </w:r>
          <w:r w:rsidR="00A57052">
            <w:rPr>
              <w:rFonts w:ascii="Times New Roman" w:hAnsi="Times New Roman" w:cs="Times New Roman"/>
              <w:color w:val="000000"/>
              <w:sz w:val="21"/>
              <w:szCs w:val="21"/>
              <w:shd w:val="clear" w:color="auto" w:fill="FFFFFF"/>
            </w:rPr>
            <w:instrText xml:space="preserve"> CITATION Ves14 \l 1051 </w:instrText>
          </w:r>
          <w:r w:rsidR="00A57052">
            <w:rPr>
              <w:rFonts w:ascii="Times New Roman" w:hAnsi="Times New Roman" w:cs="Times New Roman"/>
              <w:color w:val="000000"/>
              <w:sz w:val="21"/>
              <w:szCs w:val="21"/>
              <w:shd w:val="clear" w:color="auto" w:fill="FFFFFF"/>
            </w:rPr>
            <w:fldChar w:fldCharType="separate"/>
          </w:r>
          <w:r w:rsidR="00872CD8">
            <w:rPr>
              <w:rFonts w:ascii="Times New Roman" w:hAnsi="Times New Roman" w:cs="Times New Roman"/>
              <w:noProof/>
              <w:color w:val="000000"/>
              <w:sz w:val="21"/>
              <w:szCs w:val="21"/>
              <w:shd w:val="clear" w:color="auto" w:fill="FFFFFF"/>
            </w:rPr>
            <w:t xml:space="preserve"> </w:t>
          </w:r>
          <w:r w:rsidR="00872CD8" w:rsidRPr="00872CD8">
            <w:rPr>
              <w:rFonts w:ascii="Times New Roman" w:hAnsi="Times New Roman" w:cs="Times New Roman"/>
              <w:noProof/>
              <w:color w:val="000000"/>
              <w:sz w:val="21"/>
              <w:szCs w:val="21"/>
              <w:shd w:val="clear" w:color="auto" w:fill="FFFFFF"/>
            </w:rPr>
            <w:t>(Veselý, 1914)</w:t>
          </w:r>
          <w:r w:rsidR="00A57052">
            <w:rPr>
              <w:rFonts w:ascii="Times New Roman" w:hAnsi="Times New Roman" w:cs="Times New Roman"/>
              <w:color w:val="000000"/>
              <w:sz w:val="21"/>
              <w:szCs w:val="21"/>
              <w:shd w:val="clear" w:color="auto" w:fill="FFFFFF"/>
            </w:rPr>
            <w:fldChar w:fldCharType="end"/>
          </w:r>
        </w:sdtContent>
      </w:sdt>
      <w:r w:rsidRPr="00F50A97">
        <w:rPr>
          <w:rFonts w:ascii="Times New Roman" w:hAnsi="Times New Roman" w:cs="Times New Roman"/>
          <w:color w:val="000000"/>
          <w:sz w:val="21"/>
          <w:szCs w:val="21"/>
          <w:shd w:val="clear" w:color="auto" w:fill="FFFFFF"/>
        </w:rPr>
        <w:t>.</w:t>
      </w:r>
    </w:p>
    <w:p w:rsidR="00F50A97" w:rsidRPr="00612CD0" w:rsidRDefault="00F50A97" w:rsidP="00612CD0">
      <w:pPr>
        <w:pStyle w:val="Nadpis2"/>
        <w:numPr>
          <w:ilvl w:val="1"/>
          <w:numId w:val="2"/>
        </w:numPr>
        <w:spacing w:line="360" w:lineRule="auto"/>
        <w:jc w:val="both"/>
        <w:rPr>
          <w:rFonts w:ascii="Times New Roman" w:hAnsi="Times New Roman" w:cs="Times New Roman"/>
        </w:rPr>
      </w:pPr>
      <w:bookmarkStart w:id="3" w:name="_Toc526762685"/>
      <w:r w:rsidRPr="00F50A97">
        <w:rPr>
          <w:rFonts w:ascii="Times New Roman" w:hAnsi="Times New Roman" w:cs="Times New Roman"/>
        </w:rPr>
        <w:t>Abcde</w:t>
      </w:r>
      <w:bookmarkEnd w:id="3"/>
    </w:p>
    <w:p w:rsidR="00F50A97" w:rsidRPr="00F50A97" w:rsidRDefault="00F50A97" w:rsidP="00612CD0">
      <w:pPr>
        <w:pStyle w:val="Odstavecseseznamem"/>
        <w:numPr>
          <w:ilvl w:val="0"/>
          <w:numId w:val="3"/>
        </w:numPr>
        <w:spacing w:line="360" w:lineRule="auto"/>
        <w:jc w:val="both"/>
        <w:rPr>
          <w:rFonts w:ascii="Times New Roman" w:hAnsi="Times New Roman" w:cs="Times New Roman"/>
        </w:rPr>
      </w:pPr>
      <w:r w:rsidRPr="00F50A97">
        <w:rPr>
          <w:rFonts w:ascii="Times New Roman" w:hAnsi="Times New Roman" w:cs="Times New Roman"/>
        </w:rPr>
        <w:t>A</w:t>
      </w:r>
    </w:p>
    <w:p w:rsidR="00F50A97" w:rsidRPr="00F50A97" w:rsidRDefault="00F50A97" w:rsidP="00612CD0">
      <w:pPr>
        <w:pStyle w:val="Odstavecseseznamem"/>
        <w:numPr>
          <w:ilvl w:val="0"/>
          <w:numId w:val="3"/>
        </w:numPr>
        <w:spacing w:line="360" w:lineRule="auto"/>
        <w:jc w:val="both"/>
        <w:rPr>
          <w:rFonts w:ascii="Times New Roman" w:hAnsi="Times New Roman" w:cs="Times New Roman"/>
        </w:rPr>
      </w:pPr>
      <w:r w:rsidRPr="00F50A97">
        <w:rPr>
          <w:rFonts w:ascii="Times New Roman" w:hAnsi="Times New Roman" w:cs="Times New Roman"/>
        </w:rPr>
        <w:t>B</w:t>
      </w:r>
    </w:p>
    <w:p w:rsidR="00F50A97" w:rsidRPr="00F50A97" w:rsidRDefault="00F50A97" w:rsidP="00612CD0">
      <w:pPr>
        <w:pStyle w:val="Odstavecseseznamem"/>
        <w:numPr>
          <w:ilvl w:val="0"/>
          <w:numId w:val="3"/>
        </w:numPr>
        <w:spacing w:line="360" w:lineRule="auto"/>
        <w:jc w:val="both"/>
        <w:rPr>
          <w:rFonts w:ascii="Times New Roman" w:hAnsi="Times New Roman" w:cs="Times New Roman"/>
        </w:rPr>
      </w:pPr>
      <w:r w:rsidRPr="00F50A97">
        <w:rPr>
          <w:rFonts w:ascii="Times New Roman" w:hAnsi="Times New Roman" w:cs="Times New Roman"/>
        </w:rPr>
        <w:t>C</w:t>
      </w:r>
    </w:p>
    <w:p w:rsidR="00F50A97" w:rsidRPr="00F50A97" w:rsidRDefault="00F50A97" w:rsidP="00612CD0">
      <w:pPr>
        <w:pStyle w:val="Odstavecseseznamem"/>
        <w:numPr>
          <w:ilvl w:val="0"/>
          <w:numId w:val="3"/>
        </w:numPr>
        <w:spacing w:line="360" w:lineRule="auto"/>
        <w:jc w:val="both"/>
        <w:rPr>
          <w:rFonts w:ascii="Times New Roman" w:hAnsi="Times New Roman" w:cs="Times New Roman"/>
        </w:rPr>
      </w:pPr>
      <w:r w:rsidRPr="00F50A97">
        <w:rPr>
          <w:rFonts w:ascii="Times New Roman" w:hAnsi="Times New Roman" w:cs="Times New Roman"/>
        </w:rPr>
        <w:t>D</w:t>
      </w:r>
    </w:p>
    <w:p w:rsidR="00F50A97" w:rsidRPr="00F50A97" w:rsidRDefault="00F50A97" w:rsidP="00612CD0">
      <w:pPr>
        <w:pStyle w:val="Nadpis3"/>
        <w:spacing w:line="360" w:lineRule="auto"/>
        <w:ind w:left="1416"/>
        <w:jc w:val="both"/>
        <w:rPr>
          <w:rFonts w:ascii="Times New Roman" w:hAnsi="Times New Roman" w:cs="Times New Roman"/>
        </w:rPr>
      </w:pPr>
      <w:bookmarkStart w:id="4" w:name="_1.1.2._abcdef"/>
      <w:bookmarkStart w:id="5" w:name="_Toc526762686"/>
      <w:bookmarkEnd w:id="4"/>
      <w:r w:rsidRPr="00F50A97">
        <w:rPr>
          <w:rFonts w:ascii="Times New Roman" w:hAnsi="Times New Roman" w:cs="Times New Roman"/>
        </w:rPr>
        <w:t>1.1.2. abcdef</w:t>
      </w:r>
      <w:bookmarkEnd w:id="5"/>
    </w:p>
    <w:p w:rsidR="00261EA3" w:rsidRDefault="00261EA3" w:rsidP="00261EA3">
      <w:pPr>
        <w:pStyle w:val="Titulek"/>
        <w:keepNext/>
        <w:jc w:val="center"/>
      </w:pPr>
      <w:bookmarkStart w:id="6" w:name="_Ref526762632"/>
      <w:r>
        <w:t xml:space="preserve">Obrázok </w:t>
      </w:r>
      <w:r>
        <w:fldChar w:fldCharType="begin"/>
      </w:r>
      <w:r>
        <w:instrText xml:space="preserve"> SEQ Obrázok \* ARABIC </w:instrText>
      </w:r>
      <w:r>
        <w:fldChar w:fldCharType="separate"/>
      </w:r>
      <w:r>
        <w:rPr>
          <w:noProof/>
        </w:rPr>
        <w:t>1</w:t>
      </w:r>
      <w:r>
        <w:fldChar w:fldCharType="end"/>
      </w:r>
      <w:r>
        <w:t xml:space="preserve">. </w:t>
      </w:r>
      <w:bookmarkStart w:id="7" w:name="_Ref526762607"/>
      <w:r>
        <w:t>Jablko</w:t>
      </w:r>
      <w:bookmarkEnd w:id="6"/>
      <w:bookmarkEnd w:id="7"/>
    </w:p>
    <w:p w:rsidR="00F50A97" w:rsidRDefault="00F006A8" w:rsidP="00FB34C6">
      <w:pPr>
        <w:jc w:val="center"/>
        <w:rPr>
          <w:rFonts w:ascii="Times New Roman" w:hAnsi="Times New Roman" w:cs="Times New Roman"/>
        </w:rPr>
      </w:pPr>
      <w:r>
        <w:rPr>
          <w:rFonts w:ascii="Times New Roman" w:hAnsi="Times New Roman" w:cs="Times New Roman"/>
          <w:noProof/>
        </w:rPr>
        <w:drawing>
          <wp:inline distT="0" distB="0" distL="0" distR="0">
            <wp:extent cx="2076450" cy="210378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076450" cy="2103786"/>
                    </a:xfrm>
                    <a:prstGeom prst="rect">
                      <a:avLst/>
                    </a:prstGeom>
                  </pic:spPr>
                </pic:pic>
              </a:graphicData>
            </a:graphic>
          </wp:inline>
        </w:drawing>
      </w:r>
    </w:p>
    <w:p w:rsidR="00612CD0" w:rsidRDefault="00612CD0" w:rsidP="00612CD0">
      <w:pPr>
        <w:jc w:val="both"/>
        <w:rPr>
          <w:rFonts w:ascii="Times New Roman" w:hAnsi="Times New Roman" w:cs="Times New Roman"/>
        </w:rPr>
      </w:pPr>
    </w:p>
    <w:p w:rsidR="00612CD0" w:rsidRDefault="00612CD0" w:rsidP="00612CD0">
      <w:pPr>
        <w:jc w:val="both"/>
        <w:rPr>
          <w:rFonts w:ascii="Times New Roman" w:hAnsi="Times New Roman" w:cs="Times New Roman"/>
        </w:rPr>
      </w:pPr>
    </w:p>
    <w:p w:rsidR="00612CD0" w:rsidRDefault="00612CD0" w:rsidP="00612CD0">
      <w:pPr>
        <w:jc w:val="both"/>
        <w:rPr>
          <w:rFonts w:ascii="Times New Roman" w:hAnsi="Times New Roman" w:cs="Times New Roman"/>
        </w:rPr>
      </w:pPr>
    </w:p>
    <w:p w:rsidR="00612CD0" w:rsidRDefault="00612CD0" w:rsidP="00612CD0">
      <w:pPr>
        <w:jc w:val="both"/>
        <w:rPr>
          <w:rFonts w:ascii="Times New Roman" w:hAnsi="Times New Roman" w:cs="Times New Roman"/>
        </w:rPr>
      </w:pPr>
    </w:p>
    <w:p w:rsidR="00612CD0" w:rsidRDefault="00612CD0" w:rsidP="00612CD0">
      <w:pPr>
        <w:jc w:val="both"/>
        <w:rPr>
          <w:rFonts w:ascii="Times New Roman" w:hAnsi="Times New Roman" w:cs="Times New Roman"/>
        </w:rPr>
      </w:pPr>
    </w:p>
    <w:p w:rsidR="00FB34C6" w:rsidRDefault="00FB34C6" w:rsidP="00FB34C6">
      <w:pPr>
        <w:jc w:val="center"/>
        <w:rPr>
          <w:rFonts w:ascii="Times New Roman" w:hAnsi="Times New Roman" w:cs="Times New Roman"/>
        </w:rPr>
      </w:pPr>
    </w:p>
    <w:p w:rsidR="00261EA3" w:rsidRDefault="00261EA3" w:rsidP="00261EA3">
      <w:pPr>
        <w:pStyle w:val="Titulek"/>
        <w:keepNext/>
        <w:jc w:val="center"/>
      </w:pPr>
      <w:bookmarkStart w:id="8" w:name="_Ref526762642"/>
      <w:r>
        <w:t xml:space="preserve">Obrázok </w:t>
      </w:r>
      <w:r>
        <w:fldChar w:fldCharType="begin"/>
      </w:r>
      <w:r>
        <w:instrText xml:space="preserve"> SEQ Obrázok \* ARABIC </w:instrText>
      </w:r>
      <w:r>
        <w:fldChar w:fldCharType="separate"/>
      </w:r>
      <w:r>
        <w:rPr>
          <w:noProof/>
        </w:rPr>
        <w:t>2</w:t>
      </w:r>
      <w:r>
        <w:fldChar w:fldCharType="end"/>
      </w:r>
      <w:r>
        <w:t xml:space="preserve"> Levy</w:t>
      </w:r>
      <w:bookmarkEnd w:id="8"/>
      <w:sdt>
        <w:sdtPr>
          <w:id w:val="1688324471"/>
          <w:citation/>
        </w:sdtPr>
        <w:sdtContent>
          <w:r w:rsidR="00A57052">
            <w:fldChar w:fldCharType="begin"/>
          </w:r>
          <w:r w:rsidR="00A57052">
            <w:instrText xml:space="preserve"> CITATION Dre54 \l 1051 </w:instrText>
          </w:r>
          <w:r w:rsidR="00A57052">
            <w:fldChar w:fldCharType="separate"/>
          </w:r>
          <w:r w:rsidR="00872CD8">
            <w:rPr>
              <w:noProof/>
            </w:rPr>
            <w:t xml:space="preserve"> (Drevený, 1854)</w:t>
          </w:r>
          <w:r w:rsidR="00A57052">
            <w:fldChar w:fldCharType="end"/>
          </w:r>
        </w:sdtContent>
      </w:sdt>
    </w:p>
    <w:p w:rsidR="00612CD0" w:rsidRPr="00F50A97" w:rsidRDefault="00612CD0" w:rsidP="00FB34C6">
      <w:pPr>
        <w:jc w:val="center"/>
        <w:rPr>
          <w:rFonts w:ascii="Times New Roman" w:hAnsi="Times New Roman" w:cs="Times New Roman"/>
        </w:rPr>
      </w:pPr>
      <w:r>
        <w:rPr>
          <w:rFonts w:ascii="Times New Roman" w:hAnsi="Times New Roman" w:cs="Times New Roman"/>
          <w:noProof/>
        </w:rPr>
        <w:drawing>
          <wp:inline distT="0" distB="0" distL="0" distR="0">
            <wp:extent cx="2400300" cy="158891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on-and-lioness-animals.jp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404698" cy="1591828"/>
                    </a:xfrm>
                    <a:prstGeom prst="rect">
                      <a:avLst/>
                    </a:prstGeom>
                  </pic:spPr>
                </pic:pic>
              </a:graphicData>
            </a:graphic>
          </wp:inline>
        </w:drawing>
      </w:r>
    </w:p>
    <w:p w:rsidR="00F50A97" w:rsidRPr="00F50A97" w:rsidRDefault="00F50A97" w:rsidP="00612CD0">
      <w:pPr>
        <w:jc w:val="both"/>
        <w:rPr>
          <w:rFonts w:ascii="Times New Roman" w:hAnsi="Times New Roman" w:cs="Times New Roman"/>
        </w:rPr>
      </w:pPr>
    </w:p>
    <w:p w:rsidR="00F50A97" w:rsidRPr="00F50A97" w:rsidRDefault="00F50A97" w:rsidP="00454F73">
      <w:pPr>
        <w:jc w:val="center"/>
        <w:rPr>
          <w:rFonts w:ascii="Times New Roman" w:hAnsi="Times New Roman" w:cs="Times New Roman"/>
        </w:rPr>
      </w:pPr>
    </w:p>
    <w:p w:rsidR="00F006A8" w:rsidRDefault="00F006A8" w:rsidP="00F006A8">
      <w:pPr>
        <w:pStyle w:val="Titulek"/>
        <w:keepNext/>
        <w:jc w:val="center"/>
      </w:pPr>
    </w:p>
    <w:p w:rsidR="00261EA3" w:rsidRDefault="00261EA3" w:rsidP="00261EA3">
      <w:pPr>
        <w:pStyle w:val="Titulek"/>
        <w:keepNext/>
        <w:jc w:val="center"/>
      </w:pPr>
      <w:bookmarkStart w:id="9" w:name="_Ref526762654"/>
      <w:r>
        <w:t xml:space="preserve">Tabuľka </w:t>
      </w:r>
      <w:r>
        <w:fldChar w:fldCharType="begin"/>
      </w:r>
      <w:r>
        <w:instrText xml:space="preserve"> SEQ Tabuľka \* ARABIC </w:instrText>
      </w:r>
      <w:r>
        <w:fldChar w:fldCharType="separate"/>
      </w:r>
      <w:r>
        <w:rPr>
          <w:noProof/>
        </w:rPr>
        <w:t>1</w:t>
      </w:r>
      <w:r>
        <w:fldChar w:fldCharType="end"/>
      </w:r>
      <w:r>
        <w:t>.</w:t>
      </w:r>
      <w:bookmarkEnd w:id="9"/>
    </w:p>
    <w:tbl>
      <w:tblPr>
        <w:tblStyle w:val="Mkatabulky"/>
        <w:tblW w:w="0" w:type="auto"/>
        <w:tblLook w:val="04A0" w:firstRow="1" w:lastRow="0" w:firstColumn="1" w:lastColumn="0" w:noHBand="0" w:noVBand="1"/>
      </w:tblPr>
      <w:tblGrid>
        <w:gridCol w:w="4675"/>
        <w:gridCol w:w="4675"/>
      </w:tblGrid>
      <w:tr w:rsidR="00454F73" w:rsidTr="00454F73">
        <w:tc>
          <w:tcPr>
            <w:tcW w:w="4675" w:type="dxa"/>
          </w:tcPr>
          <w:p w:rsidR="00454F73" w:rsidRDefault="00454F73" w:rsidP="00612CD0">
            <w:pPr>
              <w:jc w:val="both"/>
              <w:rPr>
                <w:rFonts w:ascii="Times New Roman" w:hAnsi="Times New Roman" w:cs="Times New Roman"/>
              </w:rPr>
            </w:pPr>
            <w:r>
              <w:rPr>
                <w:rFonts w:ascii="Times New Roman" w:hAnsi="Times New Roman" w:cs="Times New Roman"/>
              </w:rPr>
              <w:t>Abc</w:t>
            </w:r>
          </w:p>
        </w:tc>
        <w:tc>
          <w:tcPr>
            <w:tcW w:w="4675" w:type="dxa"/>
          </w:tcPr>
          <w:p w:rsidR="00454F73" w:rsidRDefault="00454F73" w:rsidP="00612CD0">
            <w:pPr>
              <w:jc w:val="both"/>
              <w:rPr>
                <w:rFonts w:ascii="Times New Roman" w:hAnsi="Times New Roman" w:cs="Times New Roman"/>
              </w:rPr>
            </w:pPr>
            <w:r>
              <w:rPr>
                <w:rFonts w:ascii="Times New Roman" w:hAnsi="Times New Roman" w:cs="Times New Roman"/>
              </w:rPr>
              <w:t>Abc</w:t>
            </w:r>
          </w:p>
        </w:tc>
      </w:tr>
      <w:tr w:rsidR="00454F73" w:rsidTr="00454F73">
        <w:tc>
          <w:tcPr>
            <w:tcW w:w="4675" w:type="dxa"/>
          </w:tcPr>
          <w:p w:rsidR="00454F73" w:rsidRDefault="00454F73" w:rsidP="00612CD0">
            <w:pPr>
              <w:jc w:val="both"/>
              <w:rPr>
                <w:rFonts w:ascii="Times New Roman" w:hAnsi="Times New Roman" w:cs="Times New Roman"/>
              </w:rPr>
            </w:pPr>
            <w:r>
              <w:rPr>
                <w:rFonts w:ascii="Times New Roman" w:hAnsi="Times New Roman" w:cs="Times New Roman"/>
              </w:rPr>
              <w:t>Abc</w:t>
            </w:r>
          </w:p>
        </w:tc>
        <w:tc>
          <w:tcPr>
            <w:tcW w:w="4675" w:type="dxa"/>
          </w:tcPr>
          <w:p w:rsidR="00454F73" w:rsidRDefault="00454F73" w:rsidP="00612CD0">
            <w:pPr>
              <w:jc w:val="both"/>
              <w:rPr>
                <w:rFonts w:ascii="Times New Roman" w:hAnsi="Times New Roman" w:cs="Times New Roman"/>
              </w:rPr>
            </w:pPr>
            <w:r>
              <w:rPr>
                <w:rFonts w:ascii="Times New Roman" w:hAnsi="Times New Roman" w:cs="Times New Roman"/>
              </w:rPr>
              <w:t>Abc</w:t>
            </w:r>
          </w:p>
        </w:tc>
      </w:tr>
      <w:tr w:rsidR="00454F73" w:rsidTr="00454F73">
        <w:tc>
          <w:tcPr>
            <w:tcW w:w="4675" w:type="dxa"/>
          </w:tcPr>
          <w:p w:rsidR="00454F73" w:rsidRDefault="00454F73" w:rsidP="00612CD0">
            <w:pPr>
              <w:jc w:val="both"/>
              <w:rPr>
                <w:rFonts w:ascii="Times New Roman" w:hAnsi="Times New Roman" w:cs="Times New Roman"/>
              </w:rPr>
            </w:pPr>
            <w:r>
              <w:rPr>
                <w:rFonts w:ascii="Times New Roman" w:hAnsi="Times New Roman" w:cs="Times New Roman"/>
              </w:rPr>
              <w:t>Abc</w:t>
            </w:r>
          </w:p>
        </w:tc>
        <w:tc>
          <w:tcPr>
            <w:tcW w:w="4675" w:type="dxa"/>
          </w:tcPr>
          <w:p w:rsidR="00454F73" w:rsidRDefault="00F006A8" w:rsidP="00612CD0">
            <w:pPr>
              <w:jc w:val="both"/>
              <w:rPr>
                <w:rFonts w:ascii="Times New Roman" w:hAnsi="Times New Roman" w:cs="Times New Roman"/>
              </w:rPr>
            </w:pPr>
            <w:r>
              <w:rPr>
                <w:rFonts w:ascii="Times New Roman" w:hAnsi="Times New Roman" w:cs="Times New Roman"/>
              </w:rPr>
              <w:t>A</w:t>
            </w:r>
            <w:r w:rsidR="00454F73">
              <w:rPr>
                <w:rFonts w:ascii="Times New Roman" w:hAnsi="Times New Roman" w:cs="Times New Roman"/>
              </w:rPr>
              <w:t>bc</w:t>
            </w:r>
            <w:r>
              <w:rPr>
                <w:rFonts w:ascii="Times New Roman" w:hAnsi="Times New Roman" w:cs="Times New Roman"/>
              </w:rPr>
              <w:t xml:space="preserve"> </w:t>
            </w:r>
          </w:p>
        </w:tc>
      </w:tr>
    </w:tbl>
    <w:p w:rsidR="00F50A97" w:rsidRPr="00F50A97" w:rsidRDefault="00F50A97" w:rsidP="00612CD0">
      <w:pPr>
        <w:jc w:val="both"/>
        <w:rPr>
          <w:rFonts w:ascii="Times New Roman" w:hAnsi="Times New Roman" w:cs="Times New Roman"/>
        </w:rPr>
      </w:pPr>
    </w:p>
    <w:p w:rsidR="00F50A97" w:rsidRPr="00F50A97" w:rsidRDefault="00F50A97" w:rsidP="00612CD0">
      <w:pPr>
        <w:jc w:val="both"/>
        <w:rPr>
          <w:rFonts w:ascii="Times New Roman" w:hAnsi="Times New Roman" w:cs="Times New Roman"/>
        </w:rPr>
      </w:pPr>
    </w:p>
    <w:sdt>
      <w:sdtPr>
        <w:rPr>
          <w:lang w:val="cs-CZ"/>
        </w:rPr>
        <w:id w:val="1557666172"/>
        <w:docPartObj>
          <w:docPartGallery w:val="Bibliographies"/>
          <w:docPartUnique/>
        </w:docPartObj>
      </w:sdtPr>
      <w:sdtEndPr>
        <w:rPr>
          <w:rFonts w:asciiTheme="minorHAnsi" w:eastAsiaTheme="minorHAnsi" w:hAnsiTheme="minorHAnsi" w:cstheme="minorBidi"/>
          <w:color w:val="auto"/>
          <w:sz w:val="22"/>
          <w:szCs w:val="22"/>
          <w:lang w:val="sk-SK"/>
        </w:rPr>
      </w:sdtEndPr>
      <w:sdtContent>
        <w:p w:rsidR="00A57052" w:rsidRDefault="00A57052">
          <w:pPr>
            <w:pStyle w:val="Nadpis1"/>
          </w:pPr>
          <w:r>
            <w:rPr>
              <w:lang w:val="cs-CZ"/>
            </w:rPr>
            <w:t>Bibliografie</w:t>
          </w:r>
        </w:p>
        <w:sdt>
          <w:sdtPr>
            <w:id w:val="111145805"/>
            <w:bibliography/>
          </w:sdtPr>
          <w:sdtContent>
            <w:p w:rsidR="00872CD8" w:rsidRDefault="00A57052" w:rsidP="00872CD8">
              <w:pPr>
                <w:pStyle w:val="Bibliografie"/>
                <w:rPr>
                  <w:noProof/>
                  <w:sz w:val="24"/>
                  <w:szCs w:val="24"/>
                  <w:lang w:val="cs-CZ"/>
                </w:rPr>
              </w:pPr>
              <w:r>
                <w:fldChar w:fldCharType="begin"/>
              </w:r>
              <w:r>
                <w:instrText>BIBLIOGRAPHY</w:instrText>
              </w:r>
              <w:r>
                <w:fldChar w:fldCharType="separate"/>
              </w:r>
              <w:r w:rsidR="00872CD8">
                <w:rPr>
                  <w:b/>
                  <w:bCs/>
                  <w:noProof/>
                  <w:lang w:val="cs-CZ"/>
                </w:rPr>
                <w:t>Drevený, Ivan. 1854.</w:t>
              </w:r>
              <w:r w:rsidR="00872CD8">
                <w:rPr>
                  <w:noProof/>
                  <w:lang w:val="cs-CZ"/>
                </w:rPr>
                <w:t xml:space="preserve"> Prečo? </w:t>
              </w:r>
              <w:r w:rsidR="00872CD8">
                <w:rPr>
                  <w:i/>
                  <w:iCs/>
                  <w:noProof/>
                  <w:lang w:val="cs-CZ"/>
                </w:rPr>
                <w:t xml:space="preserve">Prečo? </w:t>
              </w:r>
              <w:r w:rsidR="00872CD8">
                <w:rPr>
                  <w:noProof/>
                  <w:lang w:val="cs-CZ"/>
                </w:rPr>
                <w:t>[Online] Horná Dolná Web Design, 24. 12 1854. [Citace: 24. 12 1855.] https://google.sk.</w:t>
              </w:r>
            </w:p>
            <w:p w:rsidR="00872CD8" w:rsidRDefault="00872CD8" w:rsidP="00872CD8">
              <w:pPr>
                <w:pStyle w:val="Bibliografie"/>
                <w:rPr>
                  <w:noProof/>
                  <w:lang w:val="cs-CZ"/>
                </w:rPr>
              </w:pPr>
              <w:r>
                <w:rPr>
                  <w:b/>
                  <w:bCs/>
                  <w:noProof/>
                  <w:lang w:val="cs-CZ"/>
                </w:rPr>
                <w:t>Veselý, Števo. 1914.</w:t>
              </w:r>
              <w:r>
                <w:rPr>
                  <w:noProof/>
                  <w:lang w:val="cs-CZ"/>
                </w:rPr>
                <w:t xml:space="preserve"> </w:t>
              </w:r>
              <w:r>
                <w:rPr>
                  <w:i/>
                  <w:iCs/>
                  <w:noProof/>
                  <w:lang w:val="cs-CZ"/>
                </w:rPr>
                <w:t xml:space="preserve">Ako vyrábať bibliografické citácie. </w:t>
              </w:r>
              <w:r>
                <w:rPr>
                  <w:noProof/>
                  <w:lang w:val="cs-CZ"/>
                </w:rPr>
                <w:t>Horná Dolná : Horná Dolná MEdia, 1914.</w:t>
              </w:r>
            </w:p>
            <w:p w:rsidR="00F50A97" w:rsidRPr="00A57052" w:rsidRDefault="00A57052" w:rsidP="00872CD8">
              <w:r>
                <w:rPr>
                  <w:b/>
                  <w:bCs/>
                </w:rPr>
                <w:fldChar w:fldCharType="end"/>
              </w:r>
            </w:p>
          </w:sdtContent>
        </w:sdt>
      </w:sdtContent>
    </w:sdt>
    <w:sectPr w:rsidR="00F50A97" w:rsidRPr="00A57052" w:rsidSect="003C40C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F41" w:rsidRDefault="001B4F41" w:rsidP="00F50A97">
      <w:pPr>
        <w:spacing w:after="0" w:line="240" w:lineRule="auto"/>
      </w:pPr>
      <w:r>
        <w:separator/>
      </w:r>
    </w:p>
  </w:endnote>
  <w:endnote w:type="continuationSeparator" w:id="0">
    <w:p w:rsidR="001B4F41" w:rsidRDefault="001B4F41" w:rsidP="00F5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089176"/>
      <w:docPartObj>
        <w:docPartGallery w:val="Page Numbers (Bottom of Page)"/>
        <w:docPartUnique/>
      </w:docPartObj>
    </w:sdtPr>
    <w:sdtContent>
      <w:p w:rsidR="00F50A97" w:rsidRDefault="00F50A97">
        <w:pPr>
          <w:pStyle w:val="Zpat"/>
          <w:jc w:val="right"/>
        </w:pPr>
        <w:r>
          <w:fldChar w:fldCharType="begin"/>
        </w:r>
        <w:r>
          <w:instrText>PAGE   \* MERGEFORMAT</w:instrText>
        </w:r>
        <w:r>
          <w:fldChar w:fldCharType="separate"/>
        </w:r>
        <w:r>
          <w:rPr>
            <w:lang w:val="cs-CZ"/>
          </w:rPr>
          <w:t>2</w:t>
        </w:r>
        <w:r>
          <w:fldChar w:fldCharType="end"/>
        </w:r>
      </w:p>
    </w:sdtContent>
  </w:sdt>
  <w:p w:rsidR="00F50A97" w:rsidRDefault="00F50A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F41" w:rsidRDefault="001B4F41" w:rsidP="00F50A97">
      <w:pPr>
        <w:spacing w:after="0" w:line="240" w:lineRule="auto"/>
      </w:pPr>
      <w:r>
        <w:separator/>
      </w:r>
    </w:p>
  </w:footnote>
  <w:footnote w:type="continuationSeparator" w:id="0">
    <w:p w:rsidR="001B4F41" w:rsidRDefault="001B4F41" w:rsidP="00F50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7B6" w:rsidRDefault="000B27B6" w:rsidP="000B27B6">
    <w:pPr>
      <w:pStyle w:val="Zhlav"/>
      <w:jc w:val="center"/>
    </w:pPr>
    <w:r>
      <w:t>Meno Priezvisko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15B37"/>
    <w:multiLevelType w:val="hybridMultilevel"/>
    <w:tmpl w:val="28CEE444"/>
    <w:lvl w:ilvl="0" w:tplc="DB084F7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40658F8"/>
    <w:multiLevelType w:val="multilevel"/>
    <w:tmpl w:val="1A4E79A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7DB733F7"/>
    <w:multiLevelType w:val="hybridMultilevel"/>
    <w:tmpl w:val="97922F38"/>
    <w:lvl w:ilvl="0" w:tplc="DB084F7E">
      <w:numFmt w:val="bullet"/>
      <w:lvlText w:val="-"/>
      <w:lvlJc w:val="left"/>
      <w:pPr>
        <w:ind w:left="1430" w:hanging="360"/>
      </w:pPr>
      <w:rPr>
        <w:rFonts w:ascii="Calibri" w:eastAsiaTheme="minorHAnsi" w:hAnsi="Calibri" w:cs="Calibri"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97"/>
    <w:rsid w:val="000B27B6"/>
    <w:rsid w:val="00133DBF"/>
    <w:rsid w:val="001A1D73"/>
    <w:rsid w:val="001B4F41"/>
    <w:rsid w:val="00261EA3"/>
    <w:rsid w:val="003C40C7"/>
    <w:rsid w:val="004015E2"/>
    <w:rsid w:val="00454F73"/>
    <w:rsid w:val="00477F74"/>
    <w:rsid w:val="00585543"/>
    <w:rsid w:val="00604001"/>
    <w:rsid w:val="00612CD0"/>
    <w:rsid w:val="00661931"/>
    <w:rsid w:val="0078581F"/>
    <w:rsid w:val="00867D85"/>
    <w:rsid w:val="00872CD8"/>
    <w:rsid w:val="00A57052"/>
    <w:rsid w:val="00F006A8"/>
    <w:rsid w:val="00F50A97"/>
    <w:rsid w:val="00FB34C6"/>
  </w:rsids>
  <m:mathPr>
    <m:mathFont m:val="Cambria Math"/>
    <m:brkBin m:val="before"/>
    <m:brkBinSub m:val="--"/>
    <m:smallFrac m:val="0"/>
    <m:dispDef/>
    <m:lMargin m:val="0"/>
    <m:rMargin m:val="0"/>
    <m:defJc m:val="centerGroup"/>
    <m:wrapIndent m:val="1440"/>
    <m:intLim m:val="subSup"/>
    <m:naryLim m:val="undOvr"/>
  </m:mathPr>
  <w:themeFontLang w:val="en-US"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752E"/>
  <w15:chartTrackingRefBased/>
  <w15:docId w15:val="{7D657EE5-CF64-42B1-B8F1-ABEF182D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50A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F50A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F50A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50A97"/>
    <w:pPr>
      <w:ind w:left="720"/>
      <w:contextualSpacing/>
    </w:pPr>
  </w:style>
  <w:style w:type="paragraph" w:styleId="Zhlav">
    <w:name w:val="header"/>
    <w:basedOn w:val="Normln"/>
    <w:link w:val="ZhlavChar"/>
    <w:uiPriority w:val="99"/>
    <w:unhideWhenUsed/>
    <w:rsid w:val="00F50A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0A97"/>
  </w:style>
  <w:style w:type="paragraph" w:styleId="Zpat">
    <w:name w:val="footer"/>
    <w:basedOn w:val="Normln"/>
    <w:link w:val="ZpatChar"/>
    <w:uiPriority w:val="99"/>
    <w:unhideWhenUsed/>
    <w:rsid w:val="00F50A97"/>
    <w:pPr>
      <w:tabs>
        <w:tab w:val="center" w:pos="4536"/>
        <w:tab w:val="right" w:pos="9072"/>
      </w:tabs>
      <w:spacing w:after="0" w:line="240" w:lineRule="auto"/>
    </w:pPr>
  </w:style>
  <w:style w:type="character" w:customStyle="1" w:styleId="ZpatChar">
    <w:name w:val="Zápatí Char"/>
    <w:basedOn w:val="Standardnpsmoodstavce"/>
    <w:link w:val="Zpat"/>
    <w:uiPriority w:val="99"/>
    <w:rsid w:val="00F50A97"/>
  </w:style>
  <w:style w:type="character" w:customStyle="1" w:styleId="Nadpis1Char">
    <w:name w:val="Nadpis 1 Char"/>
    <w:basedOn w:val="Standardnpsmoodstavce"/>
    <w:link w:val="Nadpis1"/>
    <w:uiPriority w:val="9"/>
    <w:rsid w:val="00F50A97"/>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F50A9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F50A97"/>
    <w:rPr>
      <w:rFonts w:asciiTheme="majorHAnsi" w:eastAsiaTheme="majorEastAsia" w:hAnsiTheme="majorHAnsi" w:cstheme="majorBidi"/>
      <w:color w:val="1F3763" w:themeColor="accent1" w:themeShade="7F"/>
      <w:sz w:val="24"/>
      <w:szCs w:val="24"/>
    </w:rPr>
  </w:style>
  <w:style w:type="character" w:styleId="Hypertextovodkaz">
    <w:name w:val="Hyperlink"/>
    <w:basedOn w:val="Standardnpsmoodstavce"/>
    <w:uiPriority w:val="99"/>
    <w:unhideWhenUsed/>
    <w:rsid w:val="00612CD0"/>
    <w:rPr>
      <w:color w:val="0563C1" w:themeColor="hyperlink"/>
      <w:u w:val="single"/>
    </w:rPr>
  </w:style>
  <w:style w:type="character" w:styleId="Nevyeenzmnka">
    <w:name w:val="Unresolved Mention"/>
    <w:basedOn w:val="Standardnpsmoodstavce"/>
    <w:uiPriority w:val="99"/>
    <w:semiHidden/>
    <w:unhideWhenUsed/>
    <w:rsid w:val="00612CD0"/>
    <w:rPr>
      <w:color w:val="808080"/>
      <w:shd w:val="clear" w:color="auto" w:fill="E6E6E6"/>
    </w:rPr>
  </w:style>
  <w:style w:type="table" w:styleId="Mkatabulky">
    <w:name w:val="Table Grid"/>
    <w:basedOn w:val="Normlntabulka"/>
    <w:uiPriority w:val="39"/>
    <w:rsid w:val="00454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867D85"/>
    <w:rPr>
      <w:color w:val="954F72" w:themeColor="followedHyperlink"/>
      <w:u w:val="single"/>
    </w:rPr>
  </w:style>
  <w:style w:type="paragraph" w:styleId="Titulek">
    <w:name w:val="caption"/>
    <w:basedOn w:val="Normln"/>
    <w:next w:val="Normln"/>
    <w:uiPriority w:val="35"/>
    <w:unhideWhenUsed/>
    <w:qFormat/>
    <w:rsid w:val="00F006A8"/>
    <w:pPr>
      <w:spacing w:after="200" w:line="240" w:lineRule="auto"/>
    </w:pPr>
    <w:rPr>
      <w:i/>
      <w:iCs/>
      <w:color w:val="44546A" w:themeColor="text2"/>
      <w:sz w:val="18"/>
      <w:szCs w:val="18"/>
    </w:rPr>
  </w:style>
  <w:style w:type="paragraph" w:styleId="Nadpisobsahu">
    <w:name w:val="TOC Heading"/>
    <w:basedOn w:val="Nadpis1"/>
    <w:next w:val="Normln"/>
    <w:uiPriority w:val="39"/>
    <w:unhideWhenUsed/>
    <w:qFormat/>
    <w:rsid w:val="00A57052"/>
    <w:pPr>
      <w:outlineLvl w:val="9"/>
    </w:pPr>
    <w:rPr>
      <w:lang w:eastAsia="sk-SK"/>
    </w:rPr>
  </w:style>
  <w:style w:type="paragraph" w:styleId="Obsah1">
    <w:name w:val="toc 1"/>
    <w:basedOn w:val="Normln"/>
    <w:next w:val="Normln"/>
    <w:autoRedefine/>
    <w:uiPriority w:val="39"/>
    <w:unhideWhenUsed/>
    <w:rsid w:val="00A57052"/>
    <w:pPr>
      <w:spacing w:after="100"/>
    </w:pPr>
  </w:style>
  <w:style w:type="paragraph" w:styleId="Obsah2">
    <w:name w:val="toc 2"/>
    <w:basedOn w:val="Normln"/>
    <w:next w:val="Normln"/>
    <w:autoRedefine/>
    <w:uiPriority w:val="39"/>
    <w:unhideWhenUsed/>
    <w:rsid w:val="00A57052"/>
    <w:pPr>
      <w:spacing w:after="100"/>
      <w:ind w:left="220"/>
    </w:pPr>
  </w:style>
  <w:style w:type="paragraph" w:styleId="Obsah3">
    <w:name w:val="toc 3"/>
    <w:basedOn w:val="Normln"/>
    <w:next w:val="Normln"/>
    <w:autoRedefine/>
    <w:uiPriority w:val="39"/>
    <w:unhideWhenUsed/>
    <w:rsid w:val="00A57052"/>
    <w:pPr>
      <w:spacing w:after="100"/>
      <w:ind w:left="440"/>
    </w:pPr>
  </w:style>
  <w:style w:type="paragraph" w:styleId="Bibliografie">
    <w:name w:val="Bibliography"/>
    <w:basedOn w:val="Normln"/>
    <w:next w:val="Normln"/>
    <w:uiPriority w:val="37"/>
    <w:unhideWhenUsed/>
    <w:rsid w:val="00A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067744">
      <w:bodyDiv w:val="1"/>
      <w:marLeft w:val="0"/>
      <w:marRight w:val="0"/>
      <w:marTop w:val="0"/>
      <w:marBottom w:val="0"/>
      <w:divBdr>
        <w:top w:val="none" w:sz="0" w:space="0" w:color="auto"/>
        <w:left w:val="none" w:sz="0" w:space="0" w:color="auto"/>
        <w:bottom w:val="none" w:sz="0" w:space="0" w:color="auto"/>
        <w:right w:val="none" w:sz="0" w:space="0" w:color="auto"/>
      </w:divBdr>
    </w:div>
    <w:div w:id="853350606">
      <w:bodyDiv w:val="1"/>
      <w:marLeft w:val="0"/>
      <w:marRight w:val="0"/>
      <w:marTop w:val="0"/>
      <w:marBottom w:val="0"/>
      <w:divBdr>
        <w:top w:val="none" w:sz="0" w:space="0" w:color="auto"/>
        <w:left w:val="none" w:sz="0" w:space="0" w:color="auto"/>
        <w:bottom w:val="none" w:sz="0" w:space="0" w:color="auto"/>
        <w:right w:val="none" w:sz="0" w:space="0" w:color="auto"/>
      </w:divBdr>
    </w:div>
    <w:div w:id="1103912591">
      <w:bodyDiv w:val="1"/>
      <w:marLeft w:val="0"/>
      <w:marRight w:val="0"/>
      <w:marTop w:val="0"/>
      <w:marBottom w:val="0"/>
      <w:divBdr>
        <w:top w:val="none" w:sz="0" w:space="0" w:color="auto"/>
        <w:left w:val="none" w:sz="0" w:space="0" w:color="auto"/>
        <w:bottom w:val="none" w:sz="0" w:space="0" w:color="auto"/>
        <w:right w:val="none" w:sz="0" w:space="0" w:color="auto"/>
      </w:divBdr>
    </w:div>
    <w:div w:id="1398895175">
      <w:bodyDiv w:val="1"/>
      <w:marLeft w:val="0"/>
      <w:marRight w:val="0"/>
      <w:marTop w:val="0"/>
      <w:marBottom w:val="0"/>
      <w:divBdr>
        <w:top w:val="none" w:sz="0" w:space="0" w:color="auto"/>
        <w:left w:val="none" w:sz="0" w:space="0" w:color="auto"/>
        <w:bottom w:val="none" w:sz="0" w:space="0" w:color="auto"/>
        <w:right w:val="none" w:sz="0" w:space="0" w:color="auto"/>
      </w:divBdr>
    </w:div>
    <w:div w:id="1526096829">
      <w:bodyDiv w:val="1"/>
      <w:marLeft w:val="0"/>
      <w:marRight w:val="0"/>
      <w:marTop w:val="0"/>
      <w:marBottom w:val="0"/>
      <w:divBdr>
        <w:top w:val="none" w:sz="0" w:space="0" w:color="auto"/>
        <w:left w:val="none" w:sz="0" w:space="0" w:color="auto"/>
        <w:bottom w:val="none" w:sz="0" w:space="0" w:color="auto"/>
        <w:right w:val="none" w:sz="0" w:space="0" w:color="auto"/>
      </w:divBdr>
    </w:div>
    <w:div w:id="1606617618">
      <w:bodyDiv w:val="1"/>
      <w:marLeft w:val="0"/>
      <w:marRight w:val="0"/>
      <w:marTop w:val="0"/>
      <w:marBottom w:val="0"/>
      <w:divBdr>
        <w:top w:val="none" w:sz="0" w:space="0" w:color="auto"/>
        <w:left w:val="none" w:sz="0" w:space="0" w:color="auto"/>
        <w:bottom w:val="none" w:sz="0" w:space="0" w:color="auto"/>
        <w:right w:val="none" w:sz="0" w:space="0" w:color="auto"/>
      </w:divBdr>
    </w:div>
    <w:div w:id="1619221665">
      <w:bodyDiv w:val="1"/>
      <w:marLeft w:val="0"/>
      <w:marRight w:val="0"/>
      <w:marTop w:val="0"/>
      <w:marBottom w:val="0"/>
      <w:divBdr>
        <w:top w:val="none" w:sz="0" w:space="0" w:color="auto"/>
        <w:left w:val="none" w:sz="0" w:space="0" w:color="auto"/>
        <w:bottom w:val="none" w:sz="0" w:space="0" w:color="auto"/>
        <w:right w:val="none" w:sz="0" w:space="0" w:color="auto"/>
      </w:divBdr>
    </w:div>
    <w:div w:id="1729110126">
      <w:bodyDiv w:val="1"/>
      <w:marLeft w:val="0"/>
      <w:marRight w:val="0"/>
      <w:marTop w:val="0"/>
      <w:marBottom w:val="0"/>
      <w:divBdr>
        <w:top w:val="none" w:sz="0" w:space="0" w:color="auto"/>
        <w:left w:val="none" w:sz="0" w:space="0" w:color="auto"/>
        <w:bottom w:val="none" w:sz="0" w:space="0" w:color="auto"/>
        <w:right w:val="none" w:sz="0" w:space="0" w:color="auto"/>
      </w:divBdr>
    </w:div>
    <w:div w:id="18329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domainpictures.net/view-image.php?image=42023&amp;picture=&amp;jazyk=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minolasdepetroleo.com/2015/01/el-hombre-que-raspaba-manzana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b:Source>
    <b:Tag>Ves14</b:Tag>
    <b:SourceType>Book</b:SourceType>
    <b:Guid>{8282795E-14FF-4177-8860-A9C57316F2B6}</b:Guid>
    <b:Author>
      <b:Author>
        <b:NameList>
          <b:Person>
            <b:Last>Veselý</b:Last>
            <b:First>Števo</b:First>
          </b:Person>
        </b:NameList>
      </b:Author>
    </b:Author>
    <b:Title>Ako vyrábať bibliografické citácie</b:Title>
    <b:Year>1914</b:Year>
    <b:City>Horná Dolná</b:City>
    <b:Publisher>Horná Dolná MEdia</b:Publisher>
    <b:RefOrder>1</b:RefOrder>
  </b:Source>
  <b:Source>
    <b:Tag>Dre54</b:Tag>
    <b:SourceType>InternetSite</b:SourceType>
    <b:Guid>{603951F1-5717-4105-94F0-B825CF0F7B2F}</b:Guid>
    <b:Title>Prečo?</b:Title>
    <b:Year>1854</b:Year>
    <b:Author>
      <b:Author>
        <b:NameList>
          <b:Person>
            <b:Last>Drevený</b:Last>
            <b:First>Ivan</b:First>
          </b:Person>
        </b:NameList>
      </b:Author>
    </b:Author>
    <b:InternetSiteTitle>Prečo?</b:InternetSiteTitle>
    <b:ProductionCompany>Horná Dolná Web Design</b:ProductionCompany>
    <b:Month>12</b:Month>
    <b:Day>24</b:Day>
    <b:YearAccessed>1855</b:YearAccessed>
    <b:MonthAccessed>12</b:MonthAccessed>
    <b:DayAccessed>24</b:DayAccessed>
    <b:URL>https://google.sk</b:URL>
    <b:RefOrder>2</b:RefOrder>
  </b:Source>
</b:Sources>
</file>

<file path=customXml/itemProps1.xml><?xml version="1.0" encoding="utf-8"?>
<ds:datastoreItem xmlns:ds="http://schemas.openxmlformats.org/officeDocument/2006/customXml" ds:itemID="{39A3B3B7-79C2-46CB-8220-F30027F4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292</Words>
  <Characters>1668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Fábry Jozef</dc:creator>
  <cp:keywords/>
  <dc:description/>
  <cp:lastModifiedBy>Fábry Jozef</cp:lastModifiedBy>
  <cp:revision>9</cp:revision>
  <dcterms:created xsi:type="dcterms:W3CDTF">2018-10-08T07:49:00Z</dcterms:created>
  <dcterms:modified xsi:type="dcterms:W3CDTF">2018-10-08T09:54:00Z</dcterms:modified>
</cp:coreProperties>
</file>